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附件2</w:t>
      </w:r>
    </w:p>
    <w:p>
      <w:pPr>
        <w:spacing w:after="156" w:afterLines="50" w:line="400" w:lineRule="exact"/>
        <w:jc w:val="center"/>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西安建筑科技大学高等学历继续教育学士学位外语水平考试报名汇总表</w:t>
      </w:r>
    </w:p>
    <w:tbl>
      <w:tblPr>
        <w:tblStyle w:val="2"/>
        <w:tblW w:w="13676" w:type="dxa"/>
        <w:tblInd w:w="0" w:type="dxa"/>
        <w:tblLayout w:type="fixed"/>
        <w:tblCellMar>
          <w:top w:w="0" w:type="dxa"/>
          <w:left w:w="0" w:type="dxa"/>
          <w:bottom w:w="0" w:type="dxa"/>
          <w:right w:w="0" w:type="dxa"/>
        </w:tblCellMar>
      </w:tblPr>
      <w:tblGrid>
        <w:gridCol w:w="1239"/>
        <w:gridCol w:w="1988"/>
        <w:gridCol w:w="1458"/>
        <w:gridCol w:w="2934"/>
        <w:gridCol w:w="1922"/>
        <w:gridCol w:w="2029"/>
        <w:gridCol w:w="2106"/>
      </w:tblGrid>
      <w:tr>
        <w:tblPrEx>
          <w:tblCellMar>
            <w:top w:w="0" w:type="dxa"/>
            <w:left w:w="0" w:type="dxa"/>
            <w:bottom w:w="0" w:type="dxa"/>
            <w:right w:w="0" w:type="dxa"/>
          </w:tblCellMar>
        </w:tblPrEx>
        <w:trPr>
          <w:trHeight w:val="454" w:hRule="exact"/>
        </w:trPr>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720"/>
                <w:tab w:val="left" w:pos="900"/>
              </w:tabs>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序号</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720"/>
                <w:tab w:val="left" w:pos="900"/>
              </w:tabs>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姓名</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720"/>
                <w:tab w:val="left" w:pos="900"/>
              </w:tabs>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性别</w:t>
            </w:r>
          </w:p>
        </w:tc>
        <w:tc>
          <w:tcPr>
            <w:tcW w:w="2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720"/>
                <w:tab w:val="left" w:pos="900"/>
              </w:tabs>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身份证号</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720"/>
                <w:tab w:val="left" w:pos="900"/>
              </w:tabs>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学号</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720"/>
                <w:tab w:val="left" w:pos="900"/>
              </w:tabs>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专业</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720"/>
                <w:tab w:val="left" w:pos="900"/>
              </w:tabs>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考试地点</w:t>
            </w:r>
          </w:p>
        </w:tc>
      </w:tr>
      <w:tr>
        <w:tblPrEx>
          <w:tblCellMar>
            <w:top w:w="0" w:type="dxa"/>
            <w:left w:w="0" w:type="dxa"/>
            <w:bottom w:w="0" w:type="dxa"/>
            <w:right w:w="0" w:type="dxa"/>
          </w:tblCellMar>
        </w:tblPrEx>
        <w:trPr>
          <w:trHeight w:val="454" w:hRule="exact"/>
        </w:trPr>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454" w:hRule="exact"/>
        </w:trPr>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454" w:hRule="exact"/>
        </w:trPr>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454" w:hRule="exact"/>
        </w:trPr>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454" w:hRule="exact"/>
        </w:trPr>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454" w:hRule="exact"/>
        </w:trPr>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454" w:hRule="exact"/>
        </w:trPr>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454" w:hRule="exact"/>
        </w:trPr>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454" w:hRule="exact"/>
        </w:trPr>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824" w:hRule="atLeast"/>
        </w:trPr>
        <w:tc>
          <w:tcPr>
            <w:tcW w:w="1239" w:type="dxa"/>
            <w:tcBorders>
              <w:top w:val="single" w:color="000000" w:sz="4" w:space="0"/>
              <w:left w:val="nil"/>
              <w:bottom w:val="nil"/>
              <w:right w:val="nil"/>
            </w:tcBorders>
            <w:shd w:val="clear" w:color="auto" w:fill="auto"/>
            <w:noWrap/>
            <w:tcMar>
              <w:top w:w="15" w:type="dxa"/>
              <w:left w:w="15" w:type="dxa"/>
              <w:right w:w="15" w:type="dxa"/>
            </w:tcMar>
            <w:vAlign w:val="center"/>
          </w:tcPr>
          <w:p>
            <w:pPr>
              <w:widowControl/>
              <w:ind w:firstLine="480" w:firstLineChars="200"/>
              <w:jc w:val="left"/>
              <w:textAlignment w:val="center"/>
              <w:rPr>
                <w:rFonts w:ascii="宋体" w:hAnsi="宋体" w:cs="宋体"/>
                <w:color w:val="000000"/>
                <w:sz w:val="24"/>
              </w:rPr>
            </w:pPr>
          </w:p>
        </w:tc>
        <w:tc>
          <w:tcPr>
            <w:tcW w:w="1988" w:type="dxa"/>
            <w:tcBorders>
              <w:top w:val="single" w:color="000000" w:sz="4" w:space="0"/>
              <w:left w:val="nil"/>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4"/>
              </w:rPr>
            </w:pPr>
            <w:r>
              <w:rPr>
                <w:rFonts w:hint="eastAsia" w:ascii="仿宋_GB2312" w:eastAsia="仿宋_GB2312"/>
                <w:b/>
                <w:bCs/>
                <w:color w:val="000000" w:themeColor="text1"/>
                <w:sz w:val="24"/>
                <w14:textFill>
                  <w14:solidFill>
                    <w14:schemeClr w14:val="tx1"/>
                  </w14:solidFill>
                </w14:textFill>
              </w:rPr>
              <w:t>教学点：</w:t>
            </w:r>
          </w:p>
        </w:tc>
        <w:tc>
          <w:tcPr>
            <w:tcW w:w="1458" w:type="dxa"/>
            <w:tcBorders>
              <w:top w:val="single" w:color="000000" w:sz="4" w:space="0"/>
              <w:left w:val="nil"/>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4"/>
              </w:rPr>
            </w:pPr>
          </w:p>
        </w:tc>
        <w:tc>
          <w:tcPr>
            <w:tcW w:w="2934" w:type="dxa"/>
            <w:tcBorders>
              <w:top w:val="single" w:color="000000" w:sz="4" w:space="0"/>
              <w:left w:val="nil"/>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4"/>
              </w:rPr>
            </w:pPr>
          </w:p>
        </w:tc>
        <w:tc>
          <w:tcPr>
            <w:tcW w:w="3951" w:type="dxa"/>
            <w:gridSpan w:val="2"/>
            <w:tcBorders>
              <w:top w:val="single" w:color="000000" w:sz="4" w:space="0"/>
              <w:left w:val="nil"/>
              <w:bottom w:val="nil"/>
              <w:right w:val="nil"/>
            </w:tcBorders>
            <w:shd w:val="clear" w:color="auto" w:fill="auto"/>
            <w:noWrap/>
            <w:tcMar>
              <w:top w:w="15" w:type="dxa"/>
              <w:left w:w="15" w:type="dxa"/>
              <w:right w:w="15" w:type="dxa"/>
            </w:tcMar>
            <w:vAlign w:val="center"/>
          </w:tcPr>
          <w:p>
            <w:pPr>
              <w:widowControl/>
              <w:textAlignment w:val="center"/>
              <w:rPr>
                <w:rFonts w:ascii="宋体" w:hAnsi="宋体" w:cs="宋体"/>
                <w:color w:val="000000"/>
                <w:sz w:val="24"/>
              </w:rPr>
            </w:pPr>
            <w:r>
              <w:rPr>
                <w:rFonts w:hint="eastAsia" w:ascii="仿宋_GB2312" w:eastAsia="仿宋_GB2312"/>
                <w:b/>
                <w:bCs/>
                <w:color w:val="000000" w:themeColor="text1"/>
                <w:sz w:val="24"/>
                <w14:textFill>
                  <w14:solidFill>
                    <w14:schemeClr w14:val="tx1"/>
                  </w14:solidFill>
                </w14:textFill>
              </w:rPr>
              <w:t>填表人：</w:t>
            </w:r>
          </w:p>
        </w:tc>
        <w:tc>
          <w:tcPr>
            <w:tcW w:w="2106" w:type="dxa"/>
            <w:tcBorders>
              <w:top w:val="single" w:color="000000" w:sz="4" w:space="0"/>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仿宋_GB2312" w:eastAsia="仿宋_GB2312"/>
                <w:b/>
                <w:bCs/>
                <w:color w:val="000000" w:themeColor="text1"/>
                <w:sz w:val="24"/>
                <w14:textFill>
                  <w14:solidFill>
                    <w14:schemeClr w14:val="tx1"/>
                  </w14:solidFill>
                </w14:textFill>
              </w:rPr>
              <w:t>填表时间：</w:t>
            </w:r>
          </w:p>
        </w:tc>
      </w:tr>
      <w:tr>
        <w:tblPrEx>
          <w:tblCellMar>
            <w:top w:w="0" w:type="dxa"/>
            <w:left w:w="0" w:type="dxa"/>
            <w:bottom w:w="0" w:type="dxa"/>
            <w:right w:w="0" w:type="dxa"/>
          </w:tblCellMar>
        </w:tblPrEx>
        <w:trPr>
          <w:trHeight w:val="913" w:hRule="atLeast"/>
        </w:trPr>
        <w:tc>
          <w:tcPr>
            <w:tcW w:w="13676" w:type="dxa"/>
            <w:gridSpan w:val="7"/>
            <w:tcBorders>
              <w:top w:val="nil"/>
              <w:left w:val="nil"/>
              <w:bottom w:val="nil"/>
              <w:right w:val="nil"/>
            </w:tcBorders>
            <w:shd w:val="clear" w:color="auto" w:fill="auto"/>
            <w:tcMar>
              <w:top w:w="15" w:type="dxa"/>
              <w:left w:w="15" w:type="dxa"/>
              <w:right w:w="15" w:type="dxa"/>
            </w:tcMar>
            <w:vAlign w:val="bottom"/>
          </w:tcPr>
          <w:p>
            <w:pPr>
              <w:tabs>
                <w:tab w:val="left" w:pos="720"/>
                <w:tab w:val="left" w:pos="900"/>
              </w:tabs>
              <w:jc w:val="left"/>
              <w:rPr>
                <w:rFonts w:hint="eastAsia"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填表说明：</w:t>
            </w:r>
          </w:p>
          <w:p>
            <w:pPr>
              <w:tabs>
                <w:tab w:val="left" w:pos="720"/>
                <w:tab w:val="left" w:pos="900"/>
              </w:tabs>
              <w:jc w:val="lef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1.考试地点为西安、合肥、乌鲁木齐、三门峡；</w:t>
            </w:r>
          </w:p>
          <w:p>
            <w:pPr>
              <w:tabs>
                <w:tab w:val="left" w:pos="720"/>
                <w:tab w:val="left" w:pos="900"/>
              </w:tabs>
              <w:jc w:val="left"/>
              <w:rPr>
                <w:rFonts w:ascii="宋体" w:hAnsi="宋体" w:cs="宋体"/>
                <w:color w:val="000000"/>
                <w:kern w:val="0"/>
                <w:sz w:val="24"/>
              </w:rPr>
            </w:pPr>
            <w:r>
              <w:rPr>
                <w:rFonts w:hint="eastAsia" w:ascii="仿宋_GB2312" w:eastAsia="仿宋_GB2312"/>
                <w:color w:val="000000" w:themeColor="text1"/>
                <w:sz w:val="24"/>
                <w14:textFill>
                  <w14:solidFill>
                    <w14:schemeClr w14:val="tx1"/>
                  </w14:solidFill>
                </w14:textFill>
              </w:rPr>
              <w:t>2.此表须经校外教学点负责人审核后再报送。</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ZTY1ZWUwNjlhMmIzNGExZDg3ZmNjYzYyNTdhMjgifQ=="/>
  </w:docVars>
  <w:rsids>
    <w:rsidRoot w:val="00000000"/>
    <w:rsid w:val="2170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2023-03-13T10:05:33Z</dcterms:created>
  <dc:creator>HQ11</dc:creator>
  <cp:lastModifiedBy>雪峰</cp:lastModifiedBy>
  <dcterms:modified xsi:type="dcterms:W3CDTF">2023-03-13T10:06:18Z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BB9D590BF1674EF6ABD6033FA6E0999A</vt:lpwstr>
  </property>
</Properties>
</file>